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C5" w:rsidRPr="00D648B6" w:rsidRDefault="00E44BC5" w:rsidP="00D648B6">
      <w:pPr>
        <w:spacing w:line="360" w:lineRule="auto"/>
        <w:jc w:val="center"/>
        <w:rPr>
          <w:rFonts w:asciiTheme="minorEastAsia" w:hAnsiTheme="minorEastAsia" w:cs="Times New Roman"/>
          <w:b/>
          <w:sz w:val="30"/>
          <w:szCs w:val="30"/>
        </w:rPr>
      </w:pPr>
      <w:r w:rsidRPr="00D648B6">
        <w:rPr>
          <w:rFonts w:asciiTheme="minorEastAsia" w:hAnsiTheme="minorEastAsia" w:cs="Times New Roman" w:hint="eastAsia"/>
          <w:b/>
          <w:sz w:val="30"/>
          <w:szCs w:val="30"/>
        </w:rPr>
        <w:t>中山大学孙逸仙纪念医院2019年博士后招聘</w:t>
      </w:r>
      <w:r w:rsidR="00173DEC" w:rsidRPr="00D648B6">
        <w:rPr>
          <w:rFonts w:asciiTheme="minorEastAsia" w:hAnsiTheme="minorEastAsia" w:cs="Times New Roman" w:hint="eastAsia"/>
          <w:b/>
          <w:sz w:val="30"/>
          <w:szCs w:val="30"/>
        </w:rPr>
        <w:t>公告</w:t>
      </w:r>
    </w:p>
    <w:p w:rsidR="00173DEC" w:rsidRDefault="00173DEC" w:rsidP="0064212F">
      <w:pPr>
        <w:spacing w:line="360" w:lineRule="auto"/>
        <w:ind w:firstLineChars="200" w:firstLine="482"/>
        <w:rPr>
          <w:rFonts w:asciiTheme="minorEastAsia" w:hAnsiTheme="minorEastAsia" w:cs="Times New Roman"/>
          <w:b/>
          <w:sz w:val="24"/>
        </w:rPr>
      </w:pPr>
    </w:p>
    <w:p w:rsidR="00A47695" w:rsidRPr="0025288E" w:rsidRDefault="00A47695" w:rsidP="00A47695">
      <w:pPr>
        <w:spacing w:line="360" w:lineRule="auto"/>
        <w:rPr>
          <w:rFonts w:asciiTheme="minorEastAsia" w:hAnsiTheme="minorEastAsia" w:cs="Times New Roman"/>
          <w:b/>
          <w:sz w:val="24"/>
        </w:rPr>
      </w:pPr>
      <w:r>
        <w:rPr>
          <w:rFonts w:asciiTheme="minorEastAsia" w:hAnsiTheme="minorEastAsia" w:cs="Times New Roman" w:hint="eastAsia"/>
          <w:sz w:val="24"/>
        </w:rPr>
        <w:t xml:space="preserve">    </w:t>
      </w:r>
      <w:r>
        <w:rPr>
          <w:rFonts w:asciiTheme="minorEastAsia" w:hAnsiTheme="minorEastAsia" w:cs="Times New Roman" w:hint="eastAsia"/>
          <w:b/>
          <w:sz w:val="24"/>
        </w:rPr>
        <w:t>一</w:t>
      </w:r>
      <w:r w:rsidRPr="0025288E">
        <w:rPr>
          <w:rFonts w:asciiTheme="minorEastAsia" w:hAnsiTheme="minorEastAsia" w:cs="Times New Roman" w:hint="eastAsia"/>
          <w:b/>
          <w:sz w:val="24"/>
        </w:rPr>
        <w:t>、医院</w:t>
      </w:r>
      <w:r>
        <w:rPr>
          <w:rFonts w:asciiTheme="minorEastAsia" w:hAnsiTheme="minorEastAsia" w:cs="Times New Roman" w:hint="eastAsia"/>
          <w:b/>
          <w:sz w:val="24"/>
        </w:rPr>
        <w:t>简介</w:t>
      </w:r>
    </w:p>
    <w:p w:rsidR="00A47695" w:rsidRPr="00922D82" w:rsidRDefault="00A47695" w:rsidP="00A47695">
      <w:pPr>
        <w:spacing w:line="360" w:lineRule="auto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 xml:space="preserve">    </w:t>
      </w:r>
      <w:r w:rsidRPr="00922D82">
        <w:rPr>
          <w:rFonts w:asciiTheme="minorEastAsia" w:hAnsiTheme="minorEastAsia" w:cs="Times New Roman"/>
          <w:sz w:val="24"/>
        </w:rPr>
        <w:t>中山大学孙逸仙纪念医院（中山大学附属第二医院）坐落于中国广州珠江之畔，是我国近代第一家西医医院、中国西医教育的摇篮、孙中山先生学医及民主革命的策源地、中山大学医科的发祥地，至今已有184年历史。百年传承，医院现已发展成为一所集医疗、教学、科研和预防保健为一体的大型综合性三甲医院，并</w:t>
      </w:r>
      <w:r w:rsidRPr="00922D82">
        <w:rPr>
          <w:rFonts w:asciiTheme="minorEastAsia" w:hAnsiTheme="minorEastAsia" w:cs="Times New Roman" w:hint="eastAsia"/>
          <w:sz w:val="24"/>
        </w:rPr>
        <w:t>正</w:t>
      </w:r>
      <w:r w:rsidRPr="00922D82">
        <w:rPr>
          <w:rFonts w:asciiTheme="minorEastAsia" w:hAnsiTheme="minorEastAsia" w:cs="Times New Roman"/>
          <w:sz w:val="24"/>
        </w:rPr>
        <w:t>建成拥有院本部-南院区-</w:t>
      </w:r>
      <w:proofErr w:type="gramStart"/>
      <w:r w:rsidRPr="00922D82">
        <w:rPr>
          <w:rFonts w:asciiTheme="minorEastAsia" w:hAnsiTheme="minorEastAsia" w:cs="Times New Roman"/>
          <w:sz w:val="24"/>
        </w:rPr>
        <w:t>海珠新院</w:t>
      </w:r>
      <w:proofErr w:type="gramEnd"/>
      <w:r w:rsidRPr="00922D82">
        <w:rPr>
          <w:rFonts w:asciiTheme="minorEastAsia" w:hAnsiTheme="minorEastAsia" w:cs="Times New Roman"/>
          <w:sz w:val="24"/>
        </w:rPr>
        <w:t>区“小三角”，花都院区-增城院区-深</w:t>
      </w:r>
      <w:proofErr w:type="gramStart"/>
      <w:r w:rsidRPr="00922D82">
        <w:rPr>
          <w:rFonts w:asciiTheme="minorEastAsia" w:hAnsiTheme="minorEastAsia" w:cs="Times New Roman"/>
          <w:sz w:val="24"/>
        </w:rPr>
        <w:t>汕</w:t>
      </w:r>
      <w:proofErr w:type="gramEnd"/>
      <w:r w:rsidRPr="00922D82">
        <w:rPr>
          <w:rFonts w:asciiTheme="minorEastAsia" w:hAnsiTheme="minorEastAsia" w:cs="Times New Roman"/>
          <w:sz w:val="24"/>
        </w:rPr>
        <w:t>中心医院“大三角”格局的综合性研究型开放式医院。</w:t>
      </w:r>
    </w:p>
    <w:p w:rsidR="00A47695" w:rsidRDefault="00A47695" w:rsidP="00A47695">
      <w:pPr>
        <w:spacing w:line="360" w:lineRule="auto"/>
        <w:rPr>
          <w:rFonts w:asciiTheme="minorEastAsia" w:hAnsiTheme="minorEastAsia" w:cs="Times New Roman"/>
          <w:sz w:val="24"/>
        </w:rPr>
      </w:pPr>
    </w:p>
    <w:p w:rsidR="00A47695" w:rsidRPr="00922D82" w:rsidRDefault="00267164" w:rsidP="00A47695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</w:rPr>
      </w:pPr>
      <w:r w:rsidRPr="00922D82">
        <w:rPr>
          <w:rFonts w:asciiTheme="minorEastAsia" w:hAnsiTheme="minorEastAsia" w:cs="Times New Roman"/>
          <w:sz w:val="24"/>
        </w:rPr>
        <w:t>医院现有国家级、省级临床重点专科32个，</w:t>
      </w:r>
      <w:r w:rsidRPr="003156AD">
        <w:rPr>
          <w:rFonts w:asciiTheme="minorEastAsia" w:hAnsiTheme="minorEastAsia" w:cs="Times New Roman" w:hint="eastAsia"/>
          <w:sz w:val="24"/>
        </w:rPr>
        <w:t>重点打造</w:t>
      </w:r>
      <w:r w:rsidRPr="003156AD">
        <w:rPr>
          <w:rFonts w:asciiTheme="minorEastAsia" w:hAnsiTheme="minorEastAsia" w:cs="Times New Roman" w:hint="eastAsia"/>
          <w:b/>
          <w:bCs/>
          <w:sz w:val="24"/>
        </w:rPr>
        <w:t>肿瘤学科群、泛血管学科群、妇儿学科群、免疫代谢学科群、老年康复学科群、头颈疾病学科群</w:t>
      </w:r>
      <w:r w:rsidRPr="003156AD">
        <w:rPr>
          <w:rFonts w:asciiTheme="minorEastAsia" w:hAnsiTheme="minorEastAsia" w:cs="Times New Roman" w:hint="eastAsia"/>
          <w:sz w:val="24"/>
        </w:rPr>
        <w:t>。以</w:t>
      </w:r>
      <w:r w:rsidRPr="003156AD">
        <w:rPr>
          <w:rFonts w:asciiTheme="minorEastAsia" w:hAnsiTheme="minorEastAsia" w:cs="Times New Roman" w:hint="eastAsia"/>
          <w:b/>
          <w:bCs/>
          <w:sz w:val="24"/>
        </w:rPr>
        <w:t>肿瘤、免疫、脑神经科学、生殖发育</w:t>
      </w:r>
      <w:r w:rsidRPr="003156AD">
        <w:rPr>
          <w:rFonts w:asciiTheme="minorEastAsia" w:hAnsiTheme="minorEastAsia" w:cs="Times New Roman" w:hint="eastAsia"/>
          <w:sz w:val="24"/>
        </w:rPr>
        <w:t>为主要基础研究方向，以</w:t>
      </w:r>
      <w:proofErr w:type="gramStart"/>
      <w:r w:rsidRPr="003156AD">
        <w:rPr>
          <w:rFonts w:asciiTheme="minorEastAsia" w:hAnsiTheme="minorEastAsia" w:cs="Times New Roman" w:hint="eastAsia"/>
          <w:b/>
          <w:bCs/>
          <w:sz w:val="24"/>
        </w:rPr>
        <w:t>医</w:t>
      </w:r>
      <w:proofErr w:type="gramEnd"/>
      <w:r w:rsidRPr="003156AD">
        <w:rPr>
          <w:rFonts w:asciiTheme="minorEastAsia" w:hAnsiTheme="minorEastAsia" w:cs="Times New Roman" w:hint="eastAsia"/>
          <w:b/>
          <w:bCs/>
          <w:sz w:val="24"/>
        </w:rPr>
        <w:t>工融合</w:t>
      </w:r>
      <w:r w:rsidRPr="003156AD">
        <w:rPr>
          <w:rFonts w:asciiTheme="minorEastAsia" w:hAnsiTheme="minorEastAsia" w:cs="Times New Roman" w:hint="eastAsia"/>
          <w:sz w:val="24"/>
        </w:rPr>
        <w:t>为特色应用基础研究方向，</w:t>
      </w:r>
      <w:r w:rsidR="00A47695" w:rsidRPr="00922D82">
        <w:rPr>
          <w:rFonts w:asciiTheme="minorEastAsia" w:hAnsiTheme="minorEastAsia" w:cs="Times New Roman"/>
          <w:sz w:val="24"/>
        </w:rPr>
        <w:t>拥有各级重点实验室、研究中心超10个，近三年新增“长非编码RNA与重大疾病国际科技合作基地”，入选“国家疑难病症诊治能力提升</w:t>
      </w:r>
      <w:bookmarkStart w:id="0" w:name="_GoBack"/>
      <w:bookmarkEnd w:id="0"/>
      <w:r w:rsidR="00A47695" w:rsidRPr="00922D82">
        <w:rPr>
          <w:rFonts w:asciiTheme="minorEastAsia" w:hAnsiTheme="minorEastAsia" w:cs="Times New Roman"/>
          <w:sz w:val="24"/>
        </w:rPr>
        <w:t>工程（肿瘤方向）”，并入选“广东省高水平医院建设单位（登峰计划，获资助经费3亿元）”。拥有院本部和生物岛医研中心公共实验平台</w:t>
      </w:r>
      <w:r w:rsidR="00A47695" w:rsidRPr="00922D82">
        <w:rPr>
          <w:rFonts w:asciiTheme="minorEastAsia" w:hAnsiTheme="minorEastAsia" w:cs="Times New Roman" w:hint="eastAsia"/>
          <w:sz w:val="24"/>
        </w:rPr>
        <w:t>，</w:t>
      </w:r>
      <w:r w:rsidR="00A47695" w:rsidRPr="00922D82">
        <w:rPr>
          <w:rFonts w:asciiTheme="minorEastAsia" w:hAnsiTheme="minorEastAsia" w:cs="Times New Roman"/>
          <w:sz w:val="24"/>
        </w:rPr>
        <w:t>南院区生物样本库、I期临床研究中心</w:t>
      </w:r>
      <w:r w:rsidR="00A47695" w:rsidRPr="00922D82">
        <w:rPr>
          <w:rFonts w:asciiTheme="minorEastAsia" w:hAnsiTheme="minorEastAsia" w:cs="Times New Roman" w:hint="eastAsia"/>
          <w:sz w:val="24"/>
        </w:rPr>
        <w:t>，</w:t>
      </w:r>
      <w:r w:rsidR="00A47695" w:rsidRPr="00922D82">
        <w:rPr>
          <w:rFonts w:asciiTheme="minorEastAsia" w:hAnsiTheme="minorEastAsia" w:cs="Times New Roman"/>
          <w:sz w:val="24"/>
        </w:rPr>
        <w:t>增城院区急危重症实验室</w:t>
      </w:r>
      <w:r w:rsidR="00A47695" w:rsidRPr="00922D82">
        <w:rPr>
          <w:rFonts w:asciiTheme="minorEastAsia" w:hAnsiTheme="minorEastAsia" w:cs="Times New Roman" w:hint="eastAsia"/>
          <w:sz w:val="24"/>
        </w:rPr>
        <w:t>，</w:t>
      </w:r>
      <w:r w:rsidR="00A47695" w:rsidRPr="00922D82">
        <w:rPr>
          <w:rFonts w:asciiTheme="minorEastAsia" w:hAnsiTheme="minorEastAsia" w:cs="Times New Roman"/>
          <w:sz w:val="24"/>
        </w:rPr>
        <w:t>南海临床免疫创新研究所（在建）、院本部教学科研楼（在建）等科研实验</w:t>
      </w:r>
      <w:proofErr w:type="gramStart"/>
      <w:r w:rsidR="00A47695" w:rsidRPr="00922D82">
        <w:rPr>
          <w:rFonts w:asciiTheme="minorEastAsia" w:hAnsiTheme="minorEastAsia" w:cs="Times New Roman"/>
          <w:sz w:val="24"/>
        </w:rPr>
        <w:t>场地超</w:t>
      </w:r>
      <w:proofErr w:type="gramEnd"/>
      <w:r w:rsidR="00A47695" w:rsidRPr="00922D82">
        <w:rPr>
          <w:rFonts w:asciiTheme="minorEastAsia" w:hAnsiTheme="minorEastAsia" w:cs="Times New Roman"/>
          <w:sz w:val="24"/>
        </w:rPr>
        <w:t>40,000㎡，配备了先进齐全、价值过亿的科研仪器设备，打造“拎包入住”的科研工作环境。</w:t>
      </w:r>
    </w:p>
    <w:p w:rsidR="00A47695" w:rsidRDefault="00A47695" w:rsidP="00A47695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</w:rPr>
      </w:pPr>
      <w:r w:rsidRPr="00922D82">
        <w:rPr>
          <w:rFonts w:asciiTheme="minorEastAsia" w:hAnsiTheme="minorEastAsia" w:cs="Times New Roman"/>
          <w:sz w:val="24"/>
        </w:rPr>
        <w:t>医院人才荟萃，研究基础雄厚。现有</w:t>
      </w:r>
      <w:r w:rsidRPr="00922D82">
        <w:rPr>
          <w:rFonts w:asciiTheme="minorEastAsia" w:hAnsiTheme="minorEastAsia" w:cs="Times New Roman" w:hint="eastAsia"/>
          <w:sz w:val="24"/>
        </w:rPr>
        <w:t>国家级</w:t>
      </w:r>
      <w:r w:rsidRPr="00922D82">
        <w:rPr>
          <w:rFonts w:asciiTheme="minorEastAsia" w:hAnsiTheme="minorEastAsia" w:cs="Times New Roman"/>
          <w:sz w:val="24"/>
        </w:rPr>
        <w:t>人才项目入选者</w:t>
      </w:r>
      <w:r w:rsidRPr="00922D82">
        <w:rPr>
          <w:rFonts w:asciiTheme="minorEastAsia" w:hAnsiTheme="minorEastAsia" w:cs="Times New Roman" w:hint="eastAsia"/>
          <w:sz w:val="24"/>
        </w:rPr>
        <w:t>1</w:t>
      </w:r>
      <w:r w:rsidRPr="00922D82">
        <w:rPr>
          <w:rFonts w:asciiTheme="minorEastAsia" w:hAnsiTheme="minorEastAsia" w:cs="Times New Roman"/>
          <w:sz w:val="24"/>
        </w:rPr>
        <w:t>7名</w:t>
      </w:r>
      <w:r w:rsidRPr="00922D82">
        <w:rPr>
          <w:rFonts w:asciiTheme="minorEastAsia" w:hAnsiTheme="minorEastAsia" w:cs="Times New Roman" w:hint="eastAsia"/>
          <w:sz w:val="24"/>
        </w:rPr>
        <w:t>，</w:t>
      </w:r>
      <w:r w:rsidRPr="00922D82">
        <w:rPr>
          <w:rFonts w:asciiTheme="minorEastAsia" w:hAnsiTheme="minorEastAsia" w:cs="Times New Roman"/>
          <w:sz w:val="24"/>
        </w:rPr>
        <w:t>囊获国自然创新研究群体、科技部“973”“863”计划、重点研发计划、国自然重大重点及杰</w:t>
      </w:r>
      <w:proofErr w:type="gramStart"/>
      <w:r w:rsidRPr="00922D82">
        <w:rPr>
          <w:rFonts w:asciiTheme="minorEastAsia" w:hAnsiTheme="minorEastAsia" w:cs="Times New Roman"/>
          <w:sz w:val="24"/>
        </w:rPr>
        <w:t>青优青项目</w:t>
      </w:r>
      <w:proofErr w:type="gramEnd"/>
      <w:r w:rsidRPr="00922D82">
        <w:rPr>
          <w:rFonts w:asciiTheme="minorEastAsia" w:hAnsiTheme="minorEastAsia" w:cs="Times New Roman"/>
          <w:sz w:val="24"/>
        </w:rPr>
        <w:t>等课题资助，高水平论文不断涌现——2018年全院发表影响因子10分以上文章20篇，其中Cell主刊论著2篇，Nature Index全国医院排名第四。院长宋尔卫教授团队研究成果于2018年再次入选“中国高等学校十大科技进展”！</w:t>
      </w:r>
    </w:p>
    <w:p w:rsidR="00A47695" w:rsidRPr="00922D82" w:rsidRDefault="00A47695" w:rsidP="00A47695">
      <w:pPr>
        <w:spacing w:line="360" w:lineRule="auto"/>
        <w:rPr>
          <w:rFonts w:asciiTheme="minorEastAsia" w:hAnsiTheme="minorEastAsia" w:cs="Times New Roman"/>
          <w:sz w:val="24"/>
        </w:rPr>
      </w:pPr>
    </w:p>
    <w:p w:rsidR="00A47695" w:rsidRPr="00D52462" w:rsidRDefault="00A47695" w:rsidP="00A47695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医院</w:t>
      </w:r>
      <w:r w:rsidRPr="00D52462">
        <w:rPr>
          <w:rFonts w:asciiTheme="minorEastAsia" w:hAnsiTheme="minorEastAsia" w:cs="Times New Roman" w:hint="eastAsia"/>
          <w:sz w:val="24"/>
        </w:rPr>
        <w:t>自2018年创新博士后培养机制以来，队伍建设上，博士后进站人数，几何倍增；业绩成果上，基金项目论著，屡创佳绩。</w:t>
      </w:r>
    </w:p>
    <w:tbl>
      <w:tblPr>
        <w:tblW w:w="7340" w:type="dxa"/>
        <w:jc w:val="center"/>
        <w:tblInd w:w="93" w:type="dxa"/>
        <w:tblLook w:val="04A0" w:firstRow="1" w:lastRow="0" w:firstColumn="1" w:lastColumn="0" w:noHBand="0" w:noVBand="1"/>
      </w:tblPr>
      <w:tblGrid>
        <w:gridCol w:w="3345"/>
        <w:gridCol w:w="1134"/>
        <w:gridCol w:w="2861"/>
      </w:tblGrid>
      <w:tr w:rsidR="00A47695" w:rsidRPr="00AE7959" w:rsidTr="002C3C1C">
        <w:trPr>
          <w:trHeight w:val="645"/>
          <w:jc w:val="center"/>
        </w:trPr>
        <w:tc>
          <w:tcPr>
            <w:tcW w:w="7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695" w:rsidRPr="00AE7959" w:rsidRDefault="00A47695" w:rsidP="002C3C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AE79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2018年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度</w:t>
            </w:r>
            <w:r w:rsidRPr="00AE79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以来博士后队伍建设及成果取得情况</w:t>
            </w:r>
          </w:p>
        </w:tc>
      </w:tr>
      <w:tr w:rsidR="00A47695" w:rsidRPr="00AE7959" w:rsidTr="002C3C1C">
        <w:trPr>
          <w:trHeight w:val="63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5" w:rsidRPr="00AE7959" w:rsidRDefault="00A47695" w:rsidP="002C3C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E79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5" w:rsidRPr="00AE7959" w:rsidRDefault="00A47695" w:rsidP="002C3C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E79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5" w:rsidRPr="00AE7959" w:rsidRDefault="00A47695" w:rsidP="002C3C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E79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A47695" w:rsidRPr="00AE7959" w:rsidTr="002C3C1C">
        <w:trPr>
          <w:trHeight w:val="63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5" w:rsidRPr="00AE7959" w:rsidRDefault="00A47695" w:rsidP="002C3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进站人数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5" w:rsidRPr="00AE7959" w:rsidRDefault="00A47695" w:rsidP="002C3C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  <w:r w:rsidRPr="00AE7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5" w:rsidRPr="00AE7959" w:rsidRDefault="00A47695" w:rsidP="002C3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47695" w:rsidRPr="00AE7959" w:rsidTr="002C3C1C">
        <w:trPr>
          <w:trHeight w:val="63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95" w:rsidRPr="00AE7959" w:rsidRDefault="00A47695" w:rsidP="002C3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国家自然科学基金面上项目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95" w:rsidRDefault="00A47695" w:rsidP="002C3C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1项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95" w:rsidRPr="00AE7959" w:rsidRDefault="00A47695" w:rsidP="002C3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47695" w:rsidRPr="00AE7959" w:rsidTr="002C3C1C">
        <w:trPr>
          <w:trHeight w:val="63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5" w:rsidRPr="00AE7959" w:rsidRDefault="00A47695" w:rsidP="002C3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国家自然科学基金青年项目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5" w:rsidRPr="00AE7959" w:rsidRDefault="00A47695" w:rsidP="002C3C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  <w:r w:rsidRPr="00AE7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5" w:rsidRPr="00AE7959" w:rsidRDefault="00A47695" w:rsidP="002C3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7695" w:rsidRPr="00AE7959" w:rsidTr="002C3C1C">
        <w:trPr>
          <w:trHeight w:val="63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5" w:rsidRPr="00AE7959" w:rsidRDefault="00A47695" w:rsidP="002C3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博士后科学基金特别资助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5" w:rsidRPr="00AE7959" w:rsidRDefault="00A47695" w:rsidP="002C3C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9项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95" w:rsidRPr="00AE7959" w:rsidRDefault="00A47695" w:rsidP="002C3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站前资助5项                站中资助4项</w:t>
            </w:r>
          </w:p>
        </w:tc>
      </w:tr>
      <w:tr w:rsidR="00A47695" w:rsidRPr="00AE7959" w:rsidTr="002C3C1C">
        <w:trPr>
          <w:trHeight w:val="63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5" w:rsidRPr="00AE7959" w:rsidRDefault="00A47695" w:rsidP="002C3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博士后科学基金面上资助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5" w:rsidRPr="00AE7959" w:rsidRDefault="00A47695" w:rsidP="002C3C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25项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95" w:rsidRPr="00AE7959" w:rsidRDefault="00A47695" w:rsidP="002C3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一等资助8项                     二等资助17项</w:t>
            </w:r>
          </w:p>
        </w:tc>
      </w:tr>
      <w:tr w:rsidR="00A47695" w:rsidRPr="00AE7959" w:rsidTr="002C3C1C">
        <w:trPr>
          <w:trHeight w:val="63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5" w:rsidRPr="00AE7959" w:rsidRDefault="00A47695" w:rsidP="002C3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博士后创新人才支持计划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5" w:rsidRPr="00AE7959" w:rsidRDefault="00A47695" w:rsidP="002C3C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3人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5" w:rsidRPr="00AE7959" w:rsidRDefault="00A47695" w:rsidP="002C3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7695" w:rsidRPr="00AE7959" w:rsidTr="002C3C1C">
        <w:trPr>
          <w:trHeight w:val="63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5" w:rsidRPr="00AE7959" w:rsidRDefault="00A47695" w:rsidP="002C3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博士后国际交流引进项目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5" w:rsidRPr="00AE7959" w:rsidRDefault="00A47695" w:rsidP="002C3C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1人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5" w:rsidRPr="00AE7959" w:rsidRDefault="00A47695" w:rsidP="002C3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7695" w:rsidRPr="00AE7959" w:rsidTr="002C3C1C">
        <w:trPr>
          <w:trHeight w:val="63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5" w:rsidRPr="00AE7959" w:rsidRDefault="00A47695" w:rsidP="002C3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IF10.0以上论著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5" w:rsidRPr="00AE7959" w:rsidRDefault="00A47695" w:rsidP="002C3C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1篇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5" w:rsidRPr="00AE7959" w:rsidRDefault="00A47695" w:rsidP="002C3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47695" w:rsidRDefault="00A47695" w:rsidP="00A47695">
      <w:pPr>
        <w:spacing w:line="360" w:lineRule="auto"/>
        <w:ind w:firstLineChars="200" w:firstLine="48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备注：统计截止至2019年8月26日</w:t>
      </w:r>
    </w:p>
    <w:p w:rsidR="00A47695" w:rsidRDefault="00A47695" w:rsidP="00A47695">
      <w:pPr>
        <w:ind w:firstLineChars="200" w:firstLine="480"/>
        <w:rPr>
          <w:rFonts w:asciiTheme="minorEastAsia" w:hAnsiTheme="minorEastAsia" w:cs="Times New Roman"/>
          <w:sz w:val="24"/>
        </w:rPr>
      </w:pPr>
    </w:p>
    <w:p w:rsidR="00A47695" w:rsidRPr="0064212F" w:rsidRDefault="00A47695" w:rsidP="00A47695">
      <w:pPr>
        <w:ind w:firstLineChars="200" w:firstLine="480"/>
      </w:pPr>
      <w:r w:rsidRPr="00D52462">
        <w:rPr>
          <w:rFonts w:asciiTheme="minorEastAsia" w:hAnsiTheme="minorEastAsia" w:cs="Times New Roman" w:hint="eastAsia"/>
          <w:sz w:val="24"/>
        </w:rPr>
        <w:t>良好</w:t>
      </w:r>
      <w:r w:rsidRPr="00D52462">
        <w:rPr>
          <w:rFonts w:asciiTheme="minorEastAsia" w:hAnsiTheme="minorEastAsia" w:cs="Times New Roman"/>
          <w:sz w:val="24"/>
        </w:rPr>
        <w:t>成绩</w:t>
      </w:r>
      <w:r w:rsidRPr="00D52462">
        <w:rPr>
          <w:rFonts w:asciiTheme="minorEastAsia" w:hAnsiTheme="minorEastAsia" w:cs="Times New Roman" w:hint="eastAsia"/>
          <w:sz w:val="24"/>
        </w:rPr>
        <w:t>的取得，进一步增添</w:t>
      </w:r>
      <w:r w:rsidRPr="00D52462">
        <w:rPr>
          <w:rFonts w:asciiTheme="minorEastAsia" w:hAnsiTheme="minorEastAsia" w:cs="Times New Roman"/>
          <w:sz w:val="24"/>
        </w:rPr>
        <w:t>了</w:t>
      </w:r>
      <w:r w:rsidRPr="00D52462">
        <w:rPr>
          <w:rFonts w:asciiTheme="minorEastAsia" w:hAnsiTheme="minorEastAsia" w:cs="Times New Roman" w:hint="eastAsia"/>
          <w:sz w:val="24"/>
        </w:rPr>
        <w:t>博士后培养的政策</w:t>
      </w:r>
      <w:r w:rsidRPr="00D52462">
        <w:rPr>
          <w:rFonts w:asciiTheme="minorEastAsia" w:hAnsiTheme="minorEastAsia" w:cs="Times New Roman"/>
          <w:sz w:val="24"/>
        </w:rPr>
        <w:t>自信</w:t>
      </w:r>
      <w:r w:rsidRPr="00D52462">
        <w:rPr>
          <w:rFonts w:asciiTheme="minorEastAsia" w:hAnsiTheme="minorEastAsia" w:cs="Times New Roman" w:hint="eastAsia"/>
          <w:sz w:val="24"/>
        </w:rPr>
        <w:t>和人才自信！我们竭诚欢迎国内外优秀博士加盟我院，到我院开展高水平博士后研究工作，共</w:t>
      </w:r>
      <w:proofErr w:type="gramStart"/>
      <w:r w:rsidRPr="00D52462">
        <w:rPr>
          <w:rFonts w:asciiTheme="minorEastAsia" w:hAnsiTheme="minorEastAsia" w:cs="Times New Roman" w:hint="eastAsia"/>
          <w:sz w:val="24"/>
        </w:rPr>
        <w:t>圆科技</w:t>
      </w:r>
      <w:proofErr w:type="gramEnd"/>
      <w:r w:rsidRPr="00D52462">
        <w:rPr>
          <w:rFonts w:asciiTheme="minorEastAsia" w:hAnsiTheme="minorEastAsia" w:cs="Times New Roman" w:hint="eastAsia"/>
          <w:sz w:val="24"/>
        </w:rPr>
        <w:t>创新中国梦！</w:t>
      </w:r>
    </w:p>
    <w:p w:rsidR="00E44BC5" w:rsidRPr="00A47695" w:rsidRDefault="00E44BC5" w:rsidP="0064212F">
      <w:pPr>
        <w:spacing w:line="360" w:lineRule="auto"/>
        <w:ind w:firstLineChars="200" w:firstLine="482"/>
        <w:rPr>
          <w:rFonts w:asciiTheme="minorEastAsia" w:hAnsiTheme="minorEastAsia" w:cs="Times New Roman"/>
          <w:b/>
          <w:sz w:val="24"/>
        </w:rPr>
      </w:pPr>
    </w:p>
    <w:p w:rsidR="0064212F" w:rsidRDefault="00A47695" w:rsidP="0064212F">
      <w:pPr>
        <w:spacing w:line="360" w:lineRule="auto"/>
        <w:ind w:firstLineChars="200" w:firstLine="482"/>
        <w:rPr>
          <w:rFonts w:ascii="宋体" w:eastAsia="宋体" w:hAnsi="宋体"/>
          <w:b/>
          <w:sz w:val="24"/>
        </w:rPr>
      </w:pPr>
      <w:r>
        <w:rPr>
          <w:rFonts w:asciiTheme="minorEastAsia" w:hAnsiTheme="minorEastAsia" w:cs="Times New Roman" w:hint="eastAsia"/>
          <w:b/>
          <w:sz w:val="24"/>
        </w:rPr>
        <w:t>二</w:t>
      </w:r>
      <w:r w:rsidR="0064212F" w:rsidRPr="0025288E">
        <w:rPr>
          <w:rFonts w:asciiTheme="minorEastAsia" w:hAnsiTheme="minorEastAsia" w:cs="Times New Roman" w:hint="eastAsia"/>
          <w:b/>
          <w:sz w:val="24"/>
        </w:rPr>
        <w:t>、</w:t>
      </w:r>
      <w:r w:rsidR="0064212F" w:rsidRPr="0025288E">
        <w:rPr>
          <w:rFonts w:ascii="宋体" w:eastAsia="宋体" w:hAnsi="宋体" w:hint="eastAsia"/>
          <w:b/>
          <w:sz w:val="24"/>
        </w:rPr>
        <w:t>招聘岗位</w:t>
      </w:r>
    </w:p>
    <w:p w:rsidR="0064212F" w:rsidRDefault="0064212F" w:rsidP="0064212F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t xml:space="preserve">   </w:t>
      </w:r>
      <w:r w:rsidR="002B1FAA">
        <w:rPr>
          <w:rFonts w:ascii="宋体" w:eastAsia="宋体" w:hAnsi="宋体" w:hint="eastAsia"/>
          <w:b/>
          <w:sz w:val="24"/>
        </w:rPr>
        <w:t xml:space="preserve"> </w:t>
      </w:r>
      <w:r w:rsidRPr="00C605B8">
        <w:rPr>
          <w:rFonts w:ascii="宋体" w:eastAsia="宋体" w:hAnsi="宋体" w:hint="eastAsia"/>
          <w:b/>
          <w:sz w:val="24"/>
        </w:rPr>
        <w:t>博士后</w:t>
      </w:r>
      <w:r>
        <w:rPr>
          <w:rFonts w:ascii="宋体" w:eastAsia="宋体" w:hAnsi="宋体" w:hint="eastAsia"/>
          <w:b/>
          <w:sz w:val="24"/>
        </w:rPr>
        <w:t>：</w:t>
      </w:r>
      <w:r w:rsidRPr="00596ACC">
        <w:rPr>
          <w:rFonts w:ascii="宋体" w:eastAsia="宋体" w:hAnsi="宋体" w:hint="eastAsia"/>
          <w:sz w:val="24"/>
        </w:rPr>
        <w:t>诚聘年龄在</w:t>
      </w:r>
      <w:r w:rsidRPr="00596ACC">
        <w:rPr>
          <w:rFonts w:ascii="宋体" w:eastAsia="宋体" w:hAnsi="宋体"/>
          <w:sz w:val="24"/>
        </w:rPr>
        <w:t>35周岁及以下，</w:t>
      </w:r>
      <w:r w:rsidRPr="00596ACC">
        <w:rPr>
          <w:rFonts w:ascii="宋体" w:eastAsia="宋体" w:hAnsi="宋体" w:hint="eastAsia"/>
          <w:sz w:val="24"/>
        </w:rPr>
        <w:t>获得博士学位后</w:t>
      </w:r>
      <w:r w:rsidRPr="00596ACC">
        <w:rPr>
          <w:rFonts w:ascii="宋体" w:eastAsia="宋体" w:hAnsi="宋体"/>
          <w:sz w:val="24"/>
        </w:rPr>
        <w:t>不超过三年，具备较高的学术水平和较强的科研能力的海内外优秀博士。</w:t>
      </w:r>
      <w:r w:rsidR="00E44BC5" w:rsidRPr="00A47695">
        <w:rPr>
          <w:rFonts w:ascii="宋体" w:eastAsia="宋体" w:hAnsi="宋体" w:hint="eastAsia"/>
          <w:b/>
          <w:sz w:val="24"/>
        </w:rPr>
        <w:t>已取得博士学位申请者，可随时联系办理</w:t>
      </w:r>
      <w:r w:rsidR="00A47695">
        <w:rPr>
          <w:rFonts w:ascii="宋体" w:eastAsia="宋体" w:hAnsi="宋体" w:hint="eastAsia"/>
          <w:b/>
          <w:sz w:val="24"/>
        </w:rPr>
        <w:t>进站</w:t>
      </w:r>
      <w:r w:rsidR="00E44BC5" w:rsidRPr="00A47695">
        <w:rPr>
          <w:rFonts w:ascii="宋体" w:eastAsia="宋体" w:hAnsi="宋体" w:hint="eastAsia"/>
          <w:b/>
          <w:sz w:val="24"/>
        </w:rPr>
        <w:t>手续；2020届应届博士可通过以下</w:t>
      </w:r>
      <w:r w:rsidR="00A47695" w:rsidRPr="00A47695">
        <w:rPr>
          <w:rFonts w:ascii="宋体" w:eastAsia="宋体" w:hAnsi="宋体" w:hint="eastAsia"/>
          <w:b/>
          <w:sz w:val="24"/>
        </w:rPr>
        <w:t>申请</w:t>
      </w:r>
      <w:r w:rsidR="00E44BC5" w:rsidRPr="00A47695">
        <w:rPr>
          <w:rFonts w:ascii="宋体" w:eastAsia="宋体" w:hAnsi="宋体" w:hint="eastAsia"/>
          <w:b/>
          <w:sz w:val="24"/>
        </w:rPr>
        <w:t>项目进站。</w:t>
      </w:r>
    </w:p>
    <w:p w:rsidR="00292DEE" w:rsidRPr="00292DEE" w:rsidRDefault="00E44BC5" w:rsidP="00E44BC5">
      <w:pPr>
        <w:adjustRightInd w:val="0"/>
        <w:snapToGrid w:val="0"/>
        <w:spacing w:line="520" w:lineRule="exact"/>
        <w:ind w:firstLineChars="200" w:firstLine="48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t>1、</w:t>
      </w:r>
      <w:r w:rsidR="00292DEE" w:rsidRPr="002B1FAA">
        <w:rPr>
          <w:rFonts w:ascii="宋体" w:eastAsia="宋体" w:hAnsi="宋体" w:hint="eastAsia"/>
          <w:b/>
          <w:sz w:val="24"/>
        </w:rPr>
        <w:t>“博士后创新人才支持计划”：</w:t>
      </w:r>
      <w:r w:rsidR="00292DEE" w:rsidRPr="00292DEE">
        <w:rPr>
          <w:rFonts w:ascii="宋体" w:eastAsia="宋体" w:hAnsi="宋体"/>
          <w:sz w:val="24"/>
        </w:rPr>
        <w:t>结合国家实验室等重点科研基地，瞄准国家重大战略、战略性高新技术和基础科学前沿领域，全国范围内遴选400名应届或新近毕业的优秀博士，进入国内博士后设站单位从事博士后研究工作，国家给予每人两年60万元的资助，其中40万元为博士后日常经费， 20万元为博士后科学基金。</w:t>
      </w:r>
      <w:r w:rsidR="00A63310">
        <w:rPr>
          <w:rFonts w:ascii="宋体" w:eastAsia="宋体" w:hAnsi="宋体" w:hint="eastAsia"/>
          <w:sz w:val="24"/>
        </w:rPr>
        <w:t>2020届应届博士毕业生优先资助。</w:t>
      </w:r>
      <w:r w:rsidR="00292DEE" w:rsidRPr="002B1FAA">
        <w:rPr>
          <w:rFonts w:ascii="宋体" w:eastAsia="宋体" w:hAnsi="宋体" w:hint="eastAsia"/>
          <w:b/>
          <w:sz w:val="24"/>
        </w:rPr>
        <w:t>申报时间</w:t>
      </w:r>
      <w:r w:rsidR="002B1FAA" w:rsidRPr="002B1FAA">
        <w:rPr>
          <w:rFonts w:ascii="宋体" w:eastAsia="宋体" w:hAnsi="宋体" w:hint="eastAsia"/>
          <w:b/>
          <w:sz w:val="24"/>
        </w:rPr>
        <w:t>2020年1月-2月。</w:t>
      </w:r>
      <w:r w:rsidR="002B1FAA">
        <w:rPr>
          <w:rFonts w:ascii="宋体" w:eastAsia="宋体" w:hAnsi="宋体" w:hint="eastAsia"/>
          <w:b/>
          <w:sz w:val="24"/>
        </w:rPr>
        <w:t>2018年以来我院已入选3人。</w:t>
      </w:r>
    </w:p>
    <w:p w:rsidR="00292DEE" w:rsidRDefault="00292DEE" w:rsidP="0064212F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 xml:space="preserve">   </w:t>
      </w:r>
      <w:r w:rsidR="00E44BC5">
        <w:rPr>
          <w:rFonts w:ascii="宋体" w:eastAsia="宋体" w:hAnsi="宋体" w:hint="eastAsia"/>
          <w:sz w:val="24"/>
        </w:rPr>
        <w:t xml:space="preserve"> </w:t>
      </w:r>
      <w:r w:rsidR="00E44BC5" w:rsidRPr="00E44BC5">
        <w:rPr>
          <w:rFonts w:ascii="宋体" w:eastAsia="宋体" w:hAnsi="宋体" w:hint="eastAsia"/>
          <w:b/>
          <w:sz w:val="24"/>
        </w:rPr>
        <w:t>2、</w:t>
      </w:r>
      <w:r w:rsidRPr="00E44BC5">
        <w:rPr>
          <w:rFonts w:ascii="宋体" w:eastAsia="宋体" w:hAnsi="宋体" w:hint="eastAsia"/>
          <w:b/>
          <w:sz w:val="24"/>
        </w:rPr>
        <w:t>“</w:t>
      </w:r>
      <w:r w:rsidRPr="002B1FAA">
        <w:rPr>
          <w:rFonts w:ascii="宋体" w:eastAsia="宋体" w:hAnsi="宋体" w:hint="eastAsia"/>
          <w:b/>
          <w:sz w:val="24"/>
        </w:rPr>
        <w:t>博士后科学基金特别资助（站前）”：</w:t>
      </w:r>
      <w:r w:rsidR="002B1FAA" w:rsidRPr="002B1FAA">
        <w:rPr>
          <w:rFonts w:ascii="宋体" w:eastAsia="宋体" w:hAnsi="宋体"/>
          <w:sz w:val="24"/>
        </w:rPr>
        <w:t>为吸引新近毕业的国内优秀博士进站，中国博士后科学基金会设立特别资助（站前）资助项目，对前沿领域从事创新的研究实施资助。全国资助人数计划约400人，资助标准为18万元。</w:t>
      </w:r>
      <w:r w:rsidR="002B1FAA">
        <w:rPr>
          <w:rFonts w:ascii="宋体" w:eastAsia="宋体" w:hAnsi="宋体" w:hint="eastAsia"/>
          <w:sz w:val="24"/>
        </w:rPr>
        <w:t>2020届应届</w:t>
      </w:r>
      <w:r w:rsidR="00A63310">
        <w:rPr>
          <w:rFonts w:ascii="宋体" w:eastAsia="宋体" w:hAnsi="宋体" w:hint="eastAsia"/>
          <w:sz w:val="24"/>
        </w:rPr>
        <w:t>博士</w:t>
      </w:r>
      <w:r w:rsidR="002B1FAA">
        <w:rPr>
          <w:rFonts w:ascii="宋体" w:eastAsia="宋体" w:hAnsi="宋体" w:hint="eastAsia"/>
          <w:sz w:val="24"/>
        </w:rPr>
        <w:t>毕业生优先资助。</w:t>
      </w:r>
      <w:r w:rsidR="002B1FAA" w:rsidRPr="002B1FAA">
        <w:rPr>
          <w:rFonts w:ascii="宋体" w:eastAsia="宋体" w:hAnsi="宋体" w:hint="eastAsia"/>
          <w:b/>
          <w:sz w:val="24"/>
        </w:rPr>
        <w:t>申报时间2020年3月-4月。</w:t>
      </w:r>
      <w:r w:rsidR="002B1FAA">
        <w:rPr>
          <w:rFonts w:ascii="宋体" w:eastAsia="宋体" w:hAnsi="宋体" w:hint="eastAsia"/>
          <w:b/>
          <w:sz w:val="24"/>
        </w:rPr>
        <w:t>2019年首批我院入选5人。</w:t>
      </w:r>
    </w:p>
    <w:p w:rsidR="00292DEE" w:rsidRDefault="00E44BC5" w:rsidP="00E44BC5">
      <w:pPr>
        <w:spacing w:line="360" w:lineRule="auto"/>
        <w:ind w:firstLineChars="200" w:firstLine="48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t>3、</w:t>
      </w:r>
      <w:r w:rsidR="00292DEE" w:rsidRPr="002B1FAA">
        <w:rPr>
          <w:rFonts w:ascii="宋体" w:eastAsia="宋体" w:hAnsi="宋体" w:hint="eastAsia"/>
          <w:b/>
          <w:sz w:val="24"/>
        </w:rPr>
        <w:t>“香江学者计划”：</w:t>
      </w:r>
      <w:r w:rsidR="002B1FAA" w:rsidRPr="002B1FAA">
        <w:rPr>
          <w:rFonts w:ascii="宋体" w:eastAsia="宋体" w:hAnsi="宋体"/>
          <w:sz w:val="24"/>
        </w:rPr>
        <w:t>每年选派内地博士到香港指定的大学，在港方合作导师的指导下，以港方大学合约研究人员的身份开展博士后研究，为期2年。全国计划资助60人，资助经费为每人36万元人民币和36万元港币。</w:t>
      </w:r>
      <w:r w:rsidR="002B1FAA" w:rsidRPr="002B1FAA">
        <w:rPr>
          <w:rFonts w:ascii="宋体" w:eastAsia="宋体" w:hAnsi="宋体" w:hint="eastAsia"/>
          <w:b/>
          <w:sz w:val="24"/>
        </w:rPr>
        <w:t>申报时间2020年2月-3月。</w:t>
      </w:r>
    </w:p>
    <w:p w:rsidR="00292DEE" w:rsidRDefault="00E44BC5" w:rsidP="00E44BC5">
      <w:pPr>
        <w:spacing w:line="360" w:lineRule="auto"/>
        <w:ind w:firstLineChars="200" w:firstLine="482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4、</w:t>
      </w:r>
      <w:r w:rsidR="00292DEE" w:rsidRPr="002B1FAA">
        <w:rPr>
          <w:rFonts w:ascii="宋体" w:eastAsia="宋体" w:hAnsi="宋体" w:hint="eastAsia"/>
          <w:b/>
          <w:sz w:val="24"/>
        </w:rPr>
        <w:t>“澳门青年学者计划”：</w:t>
      </w:r>
      <w:r w:rsidR="002B1FAA" w:rsidRPr="002B1FAA">
        <w:rPr>
          <w:rFonts w:ascii="宋体" w:eastAsia="宋体" w:hAnsi="宋体"/>
          <w:sz w:val="24"/>
        </w:rPr>
        <w:t>每年选派内地博士到</w:t>
      </w:r>
      <w:r w:rsidR="002B1FAA" w:rsidRPr="002B1FAA">
        <w:rPr>
          <w:rFonts w:ascii="宋体" w:eastAsia="宋体" w:hAnsi="宋体" w:hint="eastAsia"/>
          <w:sz w:val="24"/>
        </w:rPr>
        <w:t>澳门</w:t>
      </w:r>
      <w:r w:rsidR="002B1FAA" w:rsidRPr="002B1FAA">
        <w:rPr>
          <w:rFonts w:ascii="宋体" w:eastAsia="宋体" w:hAnsi="宋体"/>
          <w:sz w:val="24"/>
        </w:rPr>
        <w:t>指定的</w:t>
      </w:r>
      <w:r w:rsidR="002B1FAA" w:rsidRPr="002B1FAA">
        <w:rPr>
          <w:rFonts w:ascii="宋体" w:eastAsia="宋体" w:hAnsi="宋体" w:hint="eastAsia"/>
          <w:sz w:val="24"/>
        </w:rPr>
        <w:t>培养单位</w:t>
      </w:r>
      <w:r w:rsidR="002B1FAA" w:rsidRPr="002B1FAA">
        <w:rPr>
          <w:rFonts w:ascii="宋体" w:eastAsia="宋体" w:hAnsi="宋体"/>
          <w:sz w:val="24"/>
        </w:rPr>
        <w:t>，在合作导师的指导下，</w:t>
      </w:r>
      <w:r w:rsidR="002B1FAA" w:rsidRPr="002B1FAA">
        <w:rPr>
          <w:rFonts w:ascii="宋体" w:eastAsia="宋体" w:hAnsi="宋体" w:hint="eastAsia"/>
          <w:sz w:val="24"/>
        </w:rPr>
        <w:t>在澳门优势专业领域</w:t>
      </w:r>
      <w:r w:rsidR="002B1FAA" w:rsidRPr="002B1FAA">
        <w:rPr>
          <w:rFonts w:ascii="宋体" w:eastAsia="宋体" w:hAnsi="宋体"/>
          <w:sz w:val="24"/>
        </w:rPr>
        <w:t>开展博士后研究</w:t>
      </w:r>
      <w:r w:rsidR="002B1FAA" w:rsidRPr="002B1FAA">
        <w:rPr>
          <w:rFonts w:ascii="宋体" w:eastAsia="宋体" w:hAnsi="宋体" w:hint="eastAsia"/>
          <w:sz w:val="24"/>
        </w:rPr>
        <w:t>工作</w:t>
      </w:r>
      <w:r w:rsidR="002B1FAA" w:rsidRPr="002B1FAA">
        <w:rPr>
          <w:rFonts w:ascii="宋体" w:eastAsia="宋体" w:hAnsi="宋体"/>
          <w:sz w:val="24"/>
        </w:rPr>
        <w:t>，为期2年。全国计划资助</w:t>
      </w:r>
      <w:r w:rsidR="002B1FAA" w:rsidRPr="002B1FAA">
        <w:rPr>
          <w:rFonts w:ascii="宋体" w:eastAsia="宋体" w:hAnsi="宋体" w:hint="eastAsia"/>
          <w:sz w:val="24"/>
        </w:rPr>
        <w:t>3</w:t>
      </w:r>
      <w:r w:rsidR="002B1FAA" w:rsidRPr="002B1FAA">
        <w:rPr>
          <w:rFonts w:ascii="宋体" w:eastAsia="宋体" w:hAnsi="宋体"/>
          <w:sz w:val="24"/>
        </w:rPr>
        <w:t>0人，资助经费为每人3</w:t>
      </w:r>
      <w:r w:rsidR="002B1FAA" w:rsidRPr="002B1FAA">
        <w:rPr>
          <w:rFonts w:ascii="宋体" w:eastAsia="宋体" w:hAnsi="宋体" w:hint="eastAsia"/>
          <w:sz w:val="24"/>
        </w:rPr>
        <w:t>0</w:t>
      </w:r>
      <w:r w:rsidR="002B1FAA" w:rsidRPr="002B1FAA">
        <w:rPr>
          <w:rFonts w:ascii="宋体" w:eastAsia="宋体" w:hAnsi="宋体"/>
          <w:sz w:val="24"/>
        </w:rPr>
        <w:t>万元人民币和36万元</w:t>
      </w:r>
      <w:r w:rsidR="002B1FAA" w:rsidRPr="002B1FAA">
        <w:rPr>
          <w:rFonts w:ascii="宋体" w:eastAsia="宋体" w:hAnsi="宋体" w:hint="eastAsia"/>
          <w:sz w:val="24"/>
        </w:rPr>
        <w:t>澳门元</w:t>
      </w:r>
      <w:r w:rsidR="002B1FAA" w:rsidRPr="002B1FAA">
        <w:rPr>
          <w:rFonts w:ascii="宋体" w:eastAsia="宋体" w:hAnsi="宋体"/>
          <w:sz w:val="24"/>
        </w:rPr>
        <w:t>。</w:t>
      </w:r>
      <w:r w:rsidR="002B1FAA" w:rsidRPr="002B1FAA">
        <w:rPr>
          <w:rFonts w:ascii="宋体" w:eastAsia="宋体" w:hAnsi="宋体" w:hint="eastAsia"/>
          <w:b/>
          <w:sz w:val="24"/>
        </w:rPr>
        <w:t>申报时间2020年2月-3月。</w:t>
      </w:r>
    </w:p>
    <w:p w:rsidR="0017329B" w:rsidRPr="00596ACC" w:rsidRDefault="0017329B" w:rsidP="0017329B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64212F" w:rsidRDefault="00A47695" w:rsidP="0064212F">
      <w:pPr>
        <w:spacing w:line="360" w:lineRule="auto"/>
        <w:ind w:firstLineChars="200" w:firstLine="482"/>
        <w:rPr>
          <w:rFonts w:asciiTheme="minorEastAsia" w:hAnsiTheme="minorEastAsia" w:cs="Times New Roman"/>
          <w:b/>
          <w:sz w:val="24"/>
        </w:rPr>
      </w:pPr>
      <w:r>
        <w:rPr>
          <w:rFonts w:asciiTheme="minorEastAsia" w:hAnsiTheme="minorEastAsia" w:cs="Times New Roman" w:hint="eastAsia"/>
          <w:b/>
          <w:sz w:val="24"/>
        </w:rPr>
        <w:t>三</w:t>
      </w:r>
      <w:r w:rsidR="0064212F">
        <w:rPr>
          <w:rFonts w:asciiTheme="minorEastAsia" w:hAnsiTheme="minorEastAsia" w:cs="Times New Roman" w:hint="eastAsia"/>
          <w:b/>
          <w:sz w:val="24"/>
        </w:rPr>
        <w:t>、招聘方向</w:t>
      </w:r>
    </w:p>
    <w:p w:rsidR="0064212F" w:rsidRDefault="0064212F" w:rsidP="0064212F">
      <w:pPr>
        <w:spacing w:line="360" w:lineRule="auto"/>
        <w:ind w:firstLineChars="200" w:firstLine="482"/>
        <w:rPr>
          <w:rFonts w:asciiTheme="minorEastAsia" w:hAnsiTheme="minorEastAsia" w:cs="Times New Roman"/>
          <w:b/>
          <w:sz w:val="24"/>
        </w:rPr>
      </w:pPr>
      <w:r w:rsidRPr="00922D82">
        <w:rPr>
          <w:rFonts w:asciiTheme="minorEastAsia" w:hAnsiTheme="minorEastAsia" w:cs="Times New Roman"/>
          <w:b/>
          <w:sz w:val="24"/>
        </w:rPr>
        <w:t>1、疾病防控基础与转化研究；2、</w:t>
      </w:r>
      <w:proofErr w:type="gramStart"/>
      <w:r w:rsidRPr="00922D82">
        <w:rPr>
          <w:rFonts w:asciiTheme="minorEastAsia" w:hAnsiTheme="minorEastAsia" w:cs="Times New Roman"/>
          <w:b/>
          <w:sz w:val="24"/>
        </w:rPr>
        <w:t>医</w:t>
      </w:r>
      <w:proofErr w:type="gramEnd"/>
      <w:r w:rsidRPr="00922D82">
        <w:rPr>
          <w:rFonts w:asciiTheme="minorEastAsia" w:hAnsiTheme="minorEastAsia" w:cs="Times New Roman"/>
          <w:b/>
          <w:sz w:val="24"/>
        </w:rPr>
        <w:t>工结合相关领域（医疗设备研发、生物医学材料、新药及试剂研发、3D打印等）；3、免疫细胞治疗领域 ；4、RNA结构领域；5、组学整合研究（基因组、蛋白组、</w:t>
      </w:r>
      <w:proofErr w:type="gramStart"/>
      <w:r w:rsidRPr="00922D82">
        <w:rPr>
          <w:rFonts w:asciiTheme="minorEastAsia" w:hAnsiTheme="minorEastAsia" w:cs="Times New Roman"/>
          <w:b/>
          <w:sz w:val="24"/>
        </w:rPr>
        <w:t>代谢组</w:t>
      </w:r>
      <w:proofErr w:type="gramEnd"/>
      <w:r w:rsidRPr="00922D82">
        <w:rPr>
          <w:rFonts w:asciiTheme="minorEastAsia" w:hAnsiTheme="minorEastAsia" w:cs="Times New Roman"/>
          <w:b/>
          <w:sz w:val="24"/>
        </w:rPr>
        <w:t>等）；6、大数据人工智能领域。</w:t>
      </w:r>
      <w:r>
        <w:rPr>
          <w:rFonts w:asciiTheme="minorEastAsia" w:hAnsiTheme="minorEastAsia" w:cs="Times New Roman" w:hint="eastAsia"/>
          <w:b/>
          <w:sz w:val="24"/>
        </w:rPr>
        <w:t>(</w:t>
      </w:r>
      <w:r w:rsidRPr="00371664">
        <w:rPr>
          <w:rFonts w:ascii="Times New Roman" w:hAnsi="Times New Roman" w:cs="Times New Roman" w:hint="eastAsia"/>
          <w:b/>
          <w:bCs/>
          <w:sz w:val="24"/>
        </w:rPr>
        <w:t>招聘计划汇总表</w:t>
      </w:r>
      <w:r>
        <w:rPr>
          <w:rFonts w:asciiTheme="minorEastAsia" w:hAnsiTheme="minorEastAsia" w:cs="Times New Roman" w:hint="eastAsia"/>
          <w:b/>
          <w:sz w:val="24"/>
        </w:rPr>
        <w:t>详见附件)</w:t>
      </w:r>
    </w:p>
    <w:p w:rsidR="0017329B" w:rsidRDefault="0017329B" w:rsidP="0064212F">
      <w:pPr>
        <w:spacing w:line="360" w:lineRule="auto"/>
        <w:ind w:firstLineChars="200" w:firstLine="482"/>
        <w:rPr>
          <w:rFonts w:asciiTheme="minorEastAsia" w:hAnsiTheme="minorEastAsia" w:cs="Times New Roman"/>
          <w:b/>
          <w:sz w:val="24"/>
        </w:rPr>
      </w:pPr>
    </w:p>
    <w:p w:rsidR="0064212F" w:rsidRPr="00C605B8" w:rsidRDefault="00A47695" w:rsidP="0064212F">
      <w:pPr>
        <w:pStyle w:val="a5"/>
        <w:spacing w:line="360" w:lineRule="auto"/>
        <w:ind w:left="420" w:firstLineChars="0" w:firstLine="0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四</w:t>
      </w:r>
      <w:r w:rsidR="0064212F" w:rsidRPr="00C605B8">
        <w:rPr>
          <w:rFonts w:ascii="宋体" w:eastAsia="宋体" w:hAnsi="宋体" w:hint="eastAsia"/>
          <w:b/>
          <w:sz w:val="24"/>
        </w:rPr>
        <w:t>、有关待遇</w:t>
      </w:r>
    </w:p>
    <w:p w:rsidR="0064212F" w:rsidRDefault="0064212F" w:rsidP="0064212F">
      <w:pPr>
        <w:spacing w:line="360" w:lineRule="auto"/>
        <w:ind w:firstLine="480"/>
        <w:rPr>
          <w:rFonts w:ascii="宋体" w:eastAsia="宋体" w:hAnsi="宋体"/>
          <w:sz w:val="24"/>
        </w:rPr>
      </w:pPr>
      <w:r w:rsidRPr="00E75437">
        <w:rPr>
          <w:rFonts w:asciiTheme="minorEastAsia" w:hAnsiTheme="minorEastAsia" w:hint="eastAsia"/>
          <w:color w:val="000000" w:themeColor="text1"/>
          <w:sz w:val="24"/>
        </w:rPr>
        <w:t>博士后实行</w:t>
      </w:r>
      <w:r w:rsidRPr="00E75437">
        <w:rPr>
          <w:rFonts w:asciiTheme="minorEastAsia" w:hAnsiTheme="minorEastAsia" w:hint="eastAsia"/>
          <w:b/>
          <w:color w:val="000000" w:themeColor="text1"/>
          <w:sz w:val="24"/>
        </w:rPr>
        <w:t>“起点年薪”加“进站津贴”</w:t>
      </w:r>
      <w:r>
        <w:rPr>
          <w:rFonts w:asciiTheme="minorEastAsia" w:hAnsiTheme="minorEastAsia" w:hint="eastAsia"/>
          <w:b/>
          <w:color w:val="000000" w:themeColor="text1"/>
          <w:sz w:val="24"/>
        </w:rPr>
        <w:t>加“中期考核绩效奖励”</w:t>
      </w:r>
      <w:r w:rsidRPr="00E75437">
        <w:rPr>
          <w:rFonts w:asciiTheme="minorEastAsia" w:hAnsiTheme="minorEastAsia" w:hint="eastAsia"/>
          <w:color w:val="000000" w:themeColor="text1"/>
          <w:sz w:val="24"/>
        </w:rPr>
        <w:t>的薪酬制度，税前</w:t>
      </w:r>
      <w:r>
        <w:rPr>
          <w:rFonts w:asciiTheme="minorEastAsia" w:hAnsiTheme="minorEastAsia" w:hint="eastAsia"/>
          <w:color w:val="000000" w:themeColor="text1"/>
          <w:sz w:val="24"/>
        </w:rPr>
        <w:t>最高可达36万及以上</w:t>
      </w:r>
      <w:r w:rsidRPr="00E75437">
        <w:rPr>
          <w:rFonts w:asciiTheme="minorEastAsia" w:hAnsiTheme="minorEastAsia" w:hint="eastAsia"/>
          <w:color w:val="000000" w:themeColor="text1"/>
          <w:sz w:val="24"/>
        </w:rPr>
        <w:t>。</w:t>
      </w:r>
      <w:proofErr w:type="gramStart"/>
      <w:r>
        <w:rPr>
          <w:rFonts w:asciiTheme="minorEastAsia" w:hAnsiTheme="minorEastAsia" w:hint="eastAsia"/>
          <w:color w:val="000000" w:themeColor="text1"/>
          <w:sz w:val="24"/>
        </w:rPr>
        <w:t>另</w:t>
      </w:r>
      <w:r>
        <w:rPr>
          <w:rFonts w:ascii="宋体" w:hAnsi="宋体" w:cs="宋体"/>
          <w:color w:val="000000"/>
          <w:sz w:val="24"/>
        </w:rPr>
        <w:t>享受</w:t>
      </w:r>
      <w:proofErr w:type="gramEnd"/>
      <w:r>
        <w:rPr>
          <w:rFonts w:ascii="宋体" w:hAnsi="宋体" w:cs="宋体"/>
          <w:color w:val="000000"/>
          <w:sz w:val="24"/>
        </w:rPr>
        <w:t>科研奖励政策：在</w:t>
      </w:r>
      <w:proofErr w:type="gramStart"/>
      <w:r>
        <w:rPr>
          <w:rFonts w:ascii="宋体" w:hAnsi="宋体" w:cs="宋体"/>
          <w:color w:val="000000"/>
          <w:sz w:val="24"/>
        </w:rPr>
        <w:t>站期间</w:t>
      </w:r>
      <w:proofErr w:type="gramEnd"/>
      <w:r>
        <w:rPr>
          <w:rFonts w:ascii="宋体" w:hAnsi="宋体" w:cs="宋体"/>
          <w:color w:val="000000"/>
          <w:sz w:val="24"/>
        </w:rPr>
        <w:t>发表文章及所获基金按医院科研奖励政策进行奖励</w:t>
      </w:r>
      <w:r w:rsidR="005F2280">
        <w:rPr>
          <w:rFonts w:ascii="宋体" w:hAnsi="宋体" w:cs="宋体" w:hint="eastAsia"/>
          <w:color w:val="000000"/>
          <w:sz w:val="24"/>
        </w:rPr>
        <w:t>，上不封顶</w:t>
      </w:r>
      <w:r>
        <w:rPr>
          <w:rFonts w:ascii="宋体" w:hAnsi="宋体" w:cs="宋体"/>
          <w:color w:val="000000"/>
          <w:sz w:val="24"/>
        </w:rPr>
        <w:t>。</w:t>
      </w:r>
      <w:r w:rsidRPr="00596ACC">
        <w:rPr>
          <w:rFonts w:ascii="宋体" w:eastAsia="宋体" w:hAnsi="宋体" w:hint="eastAsia"/>
          <w:sz w:val="24"/>
        </w:rPr>
        <w:t>在</w:t>
      </w:r>
      <w:proofErr w:type="gramStart"/>
      <w:r w:rsidRPr="00596ACC">
        <w:rPr>
          <w:rFonts w:ascii="宋体" w:eastAsia="宋体" w:hAnsi="宋体" w:hint="eastAsia"/>
          <w:sz w:val="24"/>
        </w:rPr>
        <w:t>站期间</w:t>
      </w:r>
      <w:proofErr w:type="gramEnd"/>
      <w:r w:rsidRPr="00596ACC">
        <w:rPr>
          <w:rFonts w:ascii="宋体" w:eastAsia="宋体" w:hAnsi="宋体" w:hint="eastAsia"/>
          <w:sz w:val="24"/>
        </w:rPr>
        <w:t>如有优秀业绩者优先考虑调入为编制内岗位。</w:t>
      </w:r>
    </w:p>
    <w:p w:rsidR="0017329B" w:rsidRPr="00596ACC" w:rsidRDefault="0017329B" w:rsidP="0064212F">
      <w:pPr>
        <w:spacing w:line="360" w:lineRule="auto"/>
        <w:ind w:firstLine="480"/>
        <w:rPr>
          <w:rFonts w:ascii="宋体" w:eastAsia="宋体" w:hAnsi="宋体"/>
          <w:sz w:val="24"/>
        </w:rPr>
      </w:pPr>
    </w:p>
    <w:p w:rsidR="0064212F" w:rsidRPr="00C605B8" w:rsidRDefault="00A47695" w:rsidP="0064212F">
      <w:pPr>
        <w:pStyle w:val="a5"/>
        <w:spacing w:line="360" w:lineRule="auto"/>
        <w:ind w:left="420" w:firstLineChars="0" w:firstLine="0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五</w:t>
      </w:r>
      <w:r w:rsidR="0064212F" w:rsidRPr="00C605B8">
        <w:rPr>
          <w:rFonts w:ascii="宋体" w:eastAsia="宋体" w:hAnsi="宋体" w:hint="eastAsia"/>
          <w:b/>
          <w:sz w:val="24"/>
        </w:rPr>
        <w:t>、应聘方式</w:t>
      </w:r>
    </w:p>
    <w:p w:rsidR="0064212F" w:rsidRPr="00596ACC" w:rsidRDefault="0064212F" w:rsidP="0064212F">
      <w:pPr>
        <w:spacing w:line="360" w:lineRule="auto"/>
        <w:ind w:firstLineChars="200" w:firstLine="480"/>
        <w:rPr>
          <w:rFonts w:ascii="宋体" w:eastAsia="宋体" w:hAnsi="宋体"/>
          <w:b/>
          <w:sz w:val="24"/>
        </w:rPr>
      </w:pPr>
      <w:r w:rsidRPr="00596ACC">
        <w:rPr>
          <w:rFonts w:ascii="宋体" w:eastAsia="宋体" w:hAnsi="宋体" w:hint="eastAsia"/>
          <w:sz w:val="24"/>
        </w:rPr>
        <w:t>本招聘</w:t>
      </w:r>
      <w:r>
        <w:rPr>
          <w:rFonts w:ascii="宋体" w:eastAsia="宋体" w:hAnsi="宋体" w:hint="eastAsia"/>
          <w:sz w:val="24"/>
        </w:rPr>
        <w:t>公告</w:t>
      </w:r>
      <w:r w:rsidRPr="00596ACC">
        <w:rPr>
          <w:rFonts w:ascii="宋体" w:eastAsia="宋体" w:hAnsi="宋体" w:hint="eastAsia"/>
          <w:b/>
          <w:sz w:val="24"/>
        </w:rPr>
        <w:t>长期有效</w:t>
      </w:r>
      <w:r w:rsidRPr="00596ACC">
        <w:rPr>
          <w:rFonts w:ascii="宋体" w:eastAsia="宋体" w:hAnsi="宋体"/>
          <w:sz w:val="24"/>
        </w:rPr>
        <w:t>，有意洽谈者请将个人应聘材料发至</w:t>
      </w:r>
      <w:r w:rsidRPr="00596ACC">
        <w:rPr>
          <w:rFonts w:ascii="宋体" w:eastAsia="宋体" w:hAnsi="宋体" w:hint="eastAsia"/>
          <w:b/>
          <w:sz w:val="24"/>
        </w:rPr>
        <w:t>zseyhr@126.com</w:t>
      </w:r>
      <w:r>
        <w:rPr>
          <w:rFonts w:ascii="宋体" w:eastAsia="宋体" w:hAnsi="宋体" w:hint="eastAsia"/>
          <w:b/>
          <w:sz w:val="24"/>
        </w:rPr>
        <w:t>（邮件主题注明应聘博士后岗位）</w:t>
      </w:r>
      <w:r w:rsidRPr="00596ACC">
        <w:rPr>
          <w:rFonts w:ascii="宋体" w:eastAsia="宋体" w:hAnsi="宋体"/>
          <w:sz w:val="24"/>
        </w:rPr>
        <w:t>。</w:t>
      </w:r>
      <w:r w:rsidRPr="00596ACC">
        <w:rPr>
          <w:rFonts w:ascii="宋体" w:eastAsia="宋体" w:hAnsi="宋体" w:hint="eastAsia"/>
          <w:sz w:val="24"/>
        </w:rPr>
        <w:t>应聘材料包括：</w:t>
      </w:r>
    </w:p>
    <w:p w:rsidR="0064212F" w:rsidRPr="00596ACC" w:rsidRDefault="0064212F" w:rsidP="0064212F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6ACC">
        <w:rPr>
          <w:rFonts w:ascii="宋体" w:eastAsia="宋体" w:hAnsi="宋体"/>
          <w:sz w:val="24"/>
        </w:rPr>
        <w:lastRenderedPageBreak/>
        <w:t>1、</w:t>
      </w:r>
      <w:r>
        <w:rPr>
          <w:rFonts w:ascii="宋体" w:eastAsia="宋体" w:hAnsi="宋体" w:hint="eastAsia"/>
          <w:sz w:val="24"/>
        </w:rPr>
        <w:t>个人</w:t>
      </w:r>
      <w:r w:rsidRPr="00596ACC">
        <w:rPr>
          <w:rFonts w:ascii="宋体" w:eastAsia="宋体" w:hAnsi="宋体"/>
          <w:sz w:val="24"/>
        </w:rPr>
        <w:t>简历，含基本信息、教育及工作经历、近五年承担科研基金及发表论文情况（标注最新影响因子及中科院</w:t>
      </w:r>
      <w:r w:rsidRPr="00596ACC">
        <w:rPr>
          <w:rFonts w:ascii="宋体" w:eastAsia="宋体" w:hAnsi="宋体" w:hint="eastAsia"/>
          <w:sz w:val="24"/>
        </w:rPr>
        <w:t>大区</w:t>
      </w:r>
      <w:r w:rsidRPr="00596ACC">
        <w:rPr>
          <w:rFonts w:ascii="宋体" w:eastAsia="宋体" w:hAnsi="宋体"/>
          <w:sz w:val="24"/>
        </w:rPr>
        <w:t>分区）、获奖成果等；</w:t>
      </w:r>
    </w:p>
    <w:p w:rsidR="0064212F" w:rsidRDefault="0064212F" w:rsidP="0064212F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96ACC">
        <w:rPr>
          <w:rFonts w:ascii="宋体" w:eastAsia="宋体" w:hAnsi="宋体"/>
          <w:sz w:val="24"/>
        </w:rPr>
        <w:t>2、附件材料，包括身份证/护照、所有学历学位证书、任职证明、基金证明、论文首页等。</w:t>
      </w:r>
    </w:p>
    <w:p w:rsidR="0017329B" w:rsidRPr="00596ACC" w:rsidRDefault="0017329B" w:rsidP="0064212F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64212F" w:rsidRPr="00C605B8" w:rsidRDefault="00A47695" w:rsidP="0064212F">
      <w:pPr>
        <w:pStyle w:val="a5"/>
        <w:spacing w:line="360" w:lineRule="auto"/>
        <w:ind w:left="420" w:firstLineChars="0" w:firstLine="0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六</w:t>
      </w:r>
      <w:r w:rsidR="0064212F" w:rsidRPr="00C605B8">
        <w:rPr>
          <w:rFonts w:ascii="宋体" w:eastAsia="宋体" w:hAnsi="宋体" w:hint="eastAsia"/>
          <w:b/>
          <w:sz w:val="24"/>
        </w:rPr>
        <w:t>、联系我们</w:t>
      </w:r>
    </w:p>
    <w:p w:rsidR="0064212F" w:rsidRPr="00596ACC" w:rsidRDefault="0064212F" w:rsidP="0064212F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   </w:t>
      </w:r>
      <w:r w:rsidRPr="00596ACC">
        <w:rPr>
          <w:rFonts w:ascii="宋体" w:eastAsia="宋体" w:hAnsi="宋体" w:hint="eastAsia"/>
          <w:sz w:val="24"/>
        </w:rPr>
        <w:t>联系人：黄老师</w:t>
      </w:r>
    </w:p>
    <w:p w:rsidR="0064212F" w:rsidRPr="00596ACC" w:rsidRDefault="0064212F" w:rsidP="0064212F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   </w:t>
      </w:r>
      <w:r w:rsidRPr="00596ACC">
        <w:rPr>
          <w:rFonts w:ascii="宋体" w:eastAsia="宋体" w:hAnsi="宋体" w:hint="eastAsia"/>
          <w:sz w:val="24"/>
        </w:rPr>
        <w:t>联系电话：</w:t>
      </w:r>
      <w:r w:rsidRPr="00596ACC">
        <w:rPr>
          <w:rFonts w:ascii="宋体" w:eastAsia="宋体" w:hAnsi="宋体"/>
          <w:sz w:val="24"/>
        </w:rPr>
        <w:t>8620-8133</w:t>
      </w:r>
      <w:r>
        <w:rPr>
          <w:rFonts w:ascii="宋体" w:eastAsia="宋体" w:hAnsi="宋体" w:hint="eastAsia"/>
          <w:sz w:val="24"/>
        </w:rPr>
        <w:t>8736</w:t>
      </w:r>
    </w:p>
    <w:p w:rsidR="0064212F" w:rsidRPr="00596ACC" w:rsidRDefault="0064212F" w:rsidP="0064212F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   </w:t>
      </w:r>
      <w:r w:rsidRPr="00596ACC">
        <w:rPr>
          <w:rFonts w:ascii="宋体" w:eastAsia="宋体" w:hAnsi="宋体" w:hint="eastAsia"/>
          <w:sz w:val="24"/>
        </w:rPr>
        <w:t>应聘邮箱：</w:t>
      </w:r>
      <w:r>
        <w:rPr>
          <w:rFonts w:ascii="宋体" w:eastAsia="宋体" w:hAnsi="宋体" w:hint="eastAsia"/>
          <w:sz w:val="24"/>
        </w:rPr>
        <w:t xml:space="preserve"> </w:t>
      </w:r>
      <w:r w:rsidRPr="00596ACC">
        <w:rPr>
          <w:rFonts w:ascii="宋体" w:eastAsia="宋体" w:hAnsi="宋体" w:hint="eastAsia"/>
          <w:sz w:val="24"/>
        </w:rPr>
        <w:t>zseyhr@126.com</w:t>
      </w:r>
    </w:p>
    <w:p w:rsidR="0064212F" w:rsidRPr="00596ACC" w:rsidRDefault="0064212F" w:rsidP="0064212F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   </w:t>
      </w:r>
      <w:r w:rsidRPr="00596ACC">
        <w:rPr>
          <w:rFonts w:ascii="宋体" w:eastAsia="宋体" w:hAnsi="宋体" w:hint="eastAsia"/>
          <w:sz w:val="24"/>
        </w:rPr>
        <w:t>通讯地址：中国广东省广州市沿江西路</w:t>
      </w:r>
      <w:r w:rsidRPr="00596ACC">
        <w:rPr>
          <w:rFonts w:ascii="宋体" w:eastAsia="宋体" w:hAnsi="宋体"/>
          <w:sz w:val="24"/>
        </w:rPr>
        <w:t>107号中山大学孙逸仙纪念医院人力资源部</w:t>
      </w:r>
    </w:p>
    <w:p w:rsidR="0064212F" w:rsidRDefault="0064212F" w:rsidP="0064212F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   </w:t>
      </w:r>
      <w:r w:rsidRPr="00596ACC">
        <w:rPr>
          <w:rFonts w:ascii="宋体" w:eastAsia="宋体" w:hAnsi="宋体" w:hint="eastAsia"/>
          <w:sz w:val="24"/>
        </w:rPr>
        <w:t>医院主页：</w:t>
      </w:r>
      <w:r w:rsidRPr="00596ACC">
        <w:rPr>
          <w:rFonts w:ascii="宋体" w:eastAsia="宋体" w:hAnsi="宋体"/>
          <w:sz w:val="24"/>
        </w:rPr>
        <w:t>http://www.syshospital.com/</w:t>
      </w:r>
    </w:p>
    <w:p w:rsidR="0064212F" w:rsidRDefault="0064212F" w:rsidP="00FE3C29">
      <w:pPr>
        <w:spacing w:line="360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医院招聘链接:</w:t>
      </w:r>
      <w:r w:rsidRPr="00DC7F41">
        <w:t xml:space="preserve"> </w:t>
      </w:r>
      <w:hyperlink r:id="rId8" w:history="1">
        <w:r w:rsidR="00FE3C29" w:rsidRPr="004A7777">
          <w:rPr>
            <w:rStyle w:val="a8"/>
            <w:rFonts w:ascii="宋体" w:eastAsia="宋体" w:hAnsi="宋体"/>
            <w:sz w:val="24"/>
          </w:rPr>
          <w:t>http://www.syshospital.com/Recruitment/Index.aspx</w:t>
        </w:r>
      </w:hyperlink>
    </w:p>
    <w:p w:rsidR="00FE3C29" w:rsidRDefault="00FE3C29" w:rsidP="00FE3C29">
      <w:pPr>
        <w:spacing w:line="360" w:lineRule="auto"/>
        <w:ind w:firstLine="480"/>
        <w:rPr>
          <w:rFonts w:ascii="宋体" w:eastAsia="宋体" w:hAnsi="宋体"/>
          <w:sz w:val="24"/>
        </w:rPr>
      </w:pPr>
    </w:p>
    <w:p w:rsidR="00FE3C29" w:rsidRPr="00596ACC" w:rsidRDefault="00FE3C29" w:rsidP="00FE3C29">
      <w:pPr>
        <w:spacing w:line="360" w:lineRule="auto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附件：</w:t>
      </w:r>
      <w:r w:rsidRPr="00FE3C29">
        <w:rPr>
          <w:rFonts w:ascii="宋体" w:eastAsia="宋体" w:hAnsi="宋体" w:hint="eastAsia"/>
          <w:sz w:val="24"/>
        </w:rPr>
        <w:t>中山大学孙逸仙纪念医院2019年博士后招聘计划汇总表</w:t>
      </w:r>
    </w:p>
    <w:sectPr w:rsidR="00FE3C29" w:rsidRPr="00596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D03" w:rsidRDefault="00874D03" w:rsidP="0064212F">
      <w:r>
        <w:separator/>
      </w:r>
    </w:p>
  </w:endnote>
  <w:endnote w:type="continuationSeparator" w:id="0">
    <w:p w:rsidR="00874D03" w:rsidRDefault="00874D03" w:rsidP="0064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D03" w:rsidRDefault="00874D03" w:rsidP="0064212F">
      <w:r>
        <w:separator/>
      </w:r>
    </w:p>
  </w:footnote>
  <w:footnote w:type="continuationSeparator" w:id="0">
    <w:p w:rsidR="00874D03" w:rsidRDefault="00874D03" w:rsidP="00642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55ABF"/>
    <w:multiLevelType w:val="hybridMultilevel"/>
    <w:tmpl w:val="F974637C"/>
    <w:lvl w:ilvl="0" w:tplc="F49EF65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69"/>
    <w:rsid w:val="001346D3"/>
    <w:rsid w:val="0017329B"/>
    <w:rsid w:val="00173DEC"/>
    <w:rsid w:val="00267164"/>
    <w:rsid w:val="00292DEE"/>
    <w:rsid w:val="002B1FAA"/>
    <w:rsid w:val="00365018"/>
    <w:rsid w:val="00392C69"/>
    <w:rsid w:val="005F2280"/>
    <w:rsid w:val="0064212F"/>
    <w:rsid w:val="007E17B9"/>
    <w:rsid w:val="00874D03"/>
    <w:rsid w:val="008A1E22"/>
    <w:rsid w:val="00A47695"/>
    <w:rsid w:val="00A63310"/>
    <w:rsid w:val="00A90232"/>
    <w:rsid w:val="00A97181"/>
    <w:rsid w:val="00B46C68"/>
    <w:rsid w:val="00B704DD"/>
    <w:rsid w:val="00BA3692"/>
    <w:rsid w:val="00BB6CEE"/>
    <w:rsid w:val="00C70DCC"/>
    <w:rsid w:val="00D648B6"/>
    <w:rsid w:val="00E44BC5"/>
    <w:rsid w:val="00FE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1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12F"/>
    <w:rPr>
      <w:sz w:val="18"/>
      <w:szCs w:val="18"/>
    </w:rPr>
  </w:style>
  <w:style w:type="paragraph" w:styleId="a5">
    <w:name w:val="List Paragraph"/>
    <w:basedOn w:val="a"/>
    <w:uiPriority w:val="34"/>
    <w:unhideWhenUsed/>
    <w:qFormat/>
    <w:rsid w:val="0064212F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6421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64212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4212F"/>
    <w:rPr>
      <w:sz w:val="18"/>
      <w:szCs w:val="18"/>
    </w:rPr>
  </w:style>
  <w:style w:type="character" w:styleId="a8">
    <w:name w:val="Hyperlink"/>
    <w:basedOn w:val="a0"/>
    <w:uiPriority w:val="99"/>
    <w:unhideWhenUsed/>
    <w:rsid w:val="00FE3C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1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12F"/>
    <w:rPr>
      <w:sz w:val="18"/>
      <w:szCs w:val="18"/>
    </w:rPr>
  </w:style>
  <w:style w:type="paragraph" w:styleId="a5">
    <w:name w:val="List Paragraph"/>
    <w:basedOn w:val="a"/>
    <w:uiPriority w:val="34"/>
    <w:unhideWhenUsed/>
    <w:qFormat/>
    <w:rsid w:val="0064212F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6421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64212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4212F"/>
    <w:rPr>
      <w:sz w:val="18"/>
      <w:szCs w:val="18"/>
    </w:rPr>
  </w:style>
  <w:style w:type="character" w:styleId="a8">
    <w:name w:val="Hyperlink"/>
    <w:basedOn w:val="a0"/>
    <w:uiPriority w:val="99"/>
    <w:unhideWhenUsed/>
    <w:rsid w:val="00FE3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shospital.com/Recruitment/Index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387</Words>
  <Characters>2210</Characters>
  <Application>Microsoft Office Word</Application>
  <DocSecurity>0</DocSecurity>
  <Lines>18</Lines>
  <Paragraphs>5</Paragraphs>
  <ScaleCrop>false</ScaleCrop>
  <Company>Microsoft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裴蕾</dc:creator>
  <cp:lastModifiedBy>裴蕾</cp:lastModifiedBy>
  <cp:revision>5</cp:revision>
  <dcterms:created xsi:type="dcterms:W3CDTF">2019-08-29T03:14:00Z</dcterms:created>
  <dcterms:modified xsi:type="dcterms:W3CDTF">2019-09-09T08:55:00Z</dcterms:modified>
</cp:coreProperties>
</file>